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3D8" w:rsidRPr="00E3076D" w:rsidRDefault="009E73D8" w:rsidP="009E73D8">
      <w:pPr>
        <w:pStyle w:val="a5"/>
        <w:ind w:firstLine="851"/>
        <w:jc w:val="center"/>
        <w:rPr>
          <w:rFonts w:ascii="Times New Roman" w:hAnsi="Times New Roman"/>
          <w:b/>
          <w:i/>
          <w:sz w:val="28"/>
          <w:szCs w:val="28"/>
        </w:rPr>
      </w:pPr>
      <w:bookmarkStart w:id="0" w:name="_GoBack"/>
      <w:bookmarkEnd w:id="0"/>
      <w:r w:rsidRPr="00E3076D">
        <w:rPr>
          <w:rFonts w:ascii="Times New Roman" w:hAnsi="Times New Roman"/>
          <w:b/>
          <w:i/>
          <w:sz w:val="28"/>
          <w:szCs w:val="28"/>
        </w:rPr>
        <w:t>Лисенко Олена Андріївна</w:t>
      </w:r>
    </w:p>
    <w:p w:rsidR="009E73D8" w:rsidRDefault="009E73D8" w:rsidP="009E73D8">
      <w:pPr>
        <w:pStyle w:val="a5"/>
        <w:ind w:firstLine="851"/>
        <w:jc w:val="center"/>
        <w:rPr>
          <w:rFonts w:ascii="Times New Roman" w:hAnsi="Times New Roman"/>
          <w:i/>
          <w:sz w:val="28"/>
          <w:szCs w:val="28"/>
        </w:rPr>
      </w:pPr>
      <w:r w:rsidRPr="000604AE">
        <w:rPr>
          <w:rFonts w:ascii="Times New Roman" w:hAnsi="Times New Roman"/>
          <w:i/>
          <w:sz w:val="28"/>
          <w:szCs w:val="28"/>
        </w:rPr>
        <w:t xml:space="preserve">вихователь </w:t>
      </w:r>
      <w:proofErr w:type="spellStart"/>
      <w:r w:rsidRPr="000604AE">
        <w:rPr>
          <w:rFonts w:ascii="Times New Roman" w:hAnsi="Times New Roman"/>
          <w:i/>
          <w:sz w:val="28"/>
          <w:szCs w:val="28"/>
        </w:rPr>
        <w:t>Москаленківського</w:t>
      </w:r>
      <w:proofErr w:type="spellEnd"/>
      <w:r w:rsidRPr="000604AE">
        <w:rPr>
          <w:rFonts w:ascii="Times New Roman" w:hAnsi="Times New Roman"/>
          <w:i/>
          <w:sz w:val="28"/>
          <w:szCs w:val="28"/>
        </w:rPr>
        <w:t xml:space="preserve"> навчально –</w:t>
      </w:r>
    </w:p>
    <w:p w:rsidR="009E73D8" w:rsidRDefault="009E73D8" w:rsidP="009E73D8">
      <w:pPr>
        <w:pStyle w:val="a5"/>
        <w:ind w:firstLine="851"/>
        <w:jc w:val="center"/>
        <w:rPr>
          <w:rFonts w:ascii="Times New Roman" w:hAnsi="Times New Roman"/>
          <w:i/>
          <w:sz w:val="28"/>
          <w:szCs w:val="28"/>
        </w:rPr>
      </w:pPr>
      <w:r w:rsidRPr="000604AE">
        <w:rPr>
          <w:rFonts w:ascii="Times New Roman" w:hAnsi="Times New Roman"/>
          <w:i/>
          <w:sz w:val="28"/>
          <w:szCs w:val="28"/>
        </w:rPr>
        <w:t>виховного комплексу «Дошкільний навчальний заклад – загальноосвітня школа І – ІІІ ступенів»</w:t>
      </w:r>
    </w:p>
    <w:p w:rsidR="009E73D8" w:rsidRDefault="009E73D8" w:rsidP="009E73D8">
      <w:pPr>
        <w:pStyle w:val="a5"/>
        <w:ind w:firstLine="851"/>
        <w:jc w:val="center"/>
        <w:rPr>
          <w:rFonts w:ascii="Times New Roman" w:hAnsi="Times New Roman"/>
          <w:i/>
          <w:sz w:val="28"/>
          <w:szCs w:val="28"/>
        </w:rPr>
      </w:pPr>
      <w:proofErr w:type="spellStart"/>
      <w:r w:rsidRPr="000604AE">
        <w:rPr>
          <w:rFonts w:ascii="Times New Roman" w:hAnsi="Times New Roman"/>
          <w:i/>
          <w:sz w:val="28"/>
          <w:szCs w:val="28"/>
        </w:rPr>
        <w:t>Чорнобаївської</w:t>
      </w:r>
      <w:proofErr w:type="spellEnd"/>
      <w:r w:rsidRPr="000604AE">
        <w:rPr>
          <w:rFonts w:ascii="Times New Roman" w:hAnsi="Times New Roman"/>
          <w:i/>
          <w:sz w:val="28"/>
          <w:szCs w:val="28"/>
        </w:rPr>
        <w:t xml:space="preserve"> районної ради</w:t>
      </w:r>
    </w:p>
    <w:p w:rsidR="009E73D8" w:rsidRDefault="009E73D8" w:rsidP="009E73D8">
      <w:pPr>
        <w:pStyle w:val="a5"/>
        <w:ind w:firstLine="851"/>
        <w:jc w:val="center"/>
        <w:rPr>
          <w:rFonts w:ascii="Times New Roman" w:hAnsi="Times New Roman"/>
          <w:i/>
          <w:sz w:val="28"/>
          <w:szCs w:val="28"/>
        </w:rPr>
      </w:pPr>
      <w:r w:rsidRPr="000604AE">
        <w:rPr>
          <w:rFonts w:ascii="Times New Roman" w:hAnsi="Times New Roman"/>
          <w:i/>
          <w:sz w:val="28"/>
          <w:szCs w:val="28"/>
        </w:rPr>
        <w:t>Черкаської області</w:t>
      </w:r>
    </w:p>
    <w:p w:rsidR="009E73D8" w:rsidRPr="009E73D8" w:rsidRDefault="009E73D8" w:rsidP="009E73D8">
      <w:pPr>
        <w:spacing w:after="0" w:line="240" w:lineRule="auto"/>
        <w:rPr>
          <w:rFonts w:ascii="Times New Roman" w:hAnsi="Times New Roman" w:cs="Times New Roman"/>
          <w:b/>
          <w:sz w:val="36"/>
          <w:szCs w:val="36"/>
        </w:rPr>
      </w:pPr>
      <w:r w:rsidRPr="009E73D8">
        <w:rPr>
          <w:rFonts w:ascii="Times New Roman" w:hAnsi="Times New Roman" w:cs="Times New Roman"/>
          <w:b/>
          <w:sz w:val="36"/>
          <w:szCs w:val="36"/>
        </w:rPr>
        <w:t>Садок і родина – криниця єдина і з неї черпаєм життя</w:t>
      </w:r>
    </w:p>
    <w:p w:rsidR="00AB2326" w:rsidRDefault="00AB2326" w:rsidP="00AB2326">
      <w:pPr>
        <w:spacing w:after="0" w:line="240" w:lineRule="auto"/>
        <w:ind w:firstLine="5387"/>
        <w:rPr>
          <w:rFonts w:ascii="Times New Roman" w:hAnsi="Times New Roman" w:cs="Times New Roman"/>
          <w:sz w:val="28"/>
          <w:szCs w:val="28"/>
        </w:rPr>
      </w:pPr>
      <w:r>
        <w:rPr>
          <w:rFonts w:ascii="Times New Roman" w:hAnsi="Times New Roman" w:cs="Times New Roman"/>
          <w:sz w:val="28"/>
          <w:szCs w:val="28"/>
        </w:rPr>
        <w:t xml:space="preserve">Правильне виховання – </w:t>
      </w:r>
      <w:proofErr w:type="spellStart"/>
      <w:r>
        <w:rPr>
          <w:rFonts w:ascii="Times New Roman" w:hAnsi="Times New Roman" w:cs="Times New Roman"/>
          <w:sz w:val="28"/>
          <w:szCs w:val="28"/>
          <w:lang w:val="ru-RU"/>
        </w:rPr>
        <w:t>це</w:t>
      </w:r>
      <w:proofErr w:type="spellEnd"/>
      <w:r>
        <w:rPr>
          <w:rFonts w:ascii="Times New Roman" w:hAnsi="Times New Roman" w:cs="Times New Roman"/>
          <w:sz w:val="28"/>
          <w:szCs w:val="28"/>
          <w:lang w:val="ru-RU"/>
        </w:rPr>
        <w:t xml:space="preserve"> </w:t>
      </w:r>
      <w:r>
        <w:rPr>
          <w:rFonts w:ascii="Times New Roman" w:hAnsi="Times New Roman" w:cs="Times New Roman"/>
          <w:sz w:val="28"/>
          <w:szCs w:val="28"/>
        </w:rPr>
        <w:t>наша</w:t>
      </w:r>
    </w:p>
    <w:p w:rsidR="00AB2326" w:rsidRDefault="00AB2326" w:rsidP="00AB2326">
      <w:pPr>
        <w:spacing w:after="0" w:line="240" w:lineRule="auto"/>
        <w:ind w:firstLine="5387"/>
        <w:rPr>
          <w:rFonts w:ascii="Times New Roman" w:hAnsi="Times New Roman" w:cs="Times New Roman"/>
          <w:sz w:val="28"/>
          <w:szCs w:val="28"/>
        </w:rPr>
      </w:pPr>
      <w:r>
        <w:rPr>
          <w:rFonts w:ascii="Times New Roman" w:hAnsi="Times New Roman" w:cs="Times New Roman"/>
          <w:sz w:val="28"/>
          <w:szCs w:val="28"/>
        </w:rPr>
        <w:t>щаслива старість,</w:t>
      </w:r>
    </w:p>
    <w:p w:rsidR="00AB2326" w:rsidRDefault="00AB2326" w:rsidP="00AB2326">
      <w:pPr>
        <w:spacing w:after="0" w:line="240" w:lineRule="auto"/>
        <w:ind w:firstLine="5387"/>
        <w:rPr>
          <w:rFonts w:ascii="Times New Roman" w:hAnsi="Times New Roman" w:cs="Times New Roman"/>
          <w:sz w:val="28"/>
          <w:szCs w:val="28"/>
        </w:rPr>
      </w:pPr>
      <w:r>
        <w:rPr>
          <w:rFonts w:ascii="Times New Roman" w:hAnsi="Times New Roman" w:cs="Times New Roman"/>
          <w:sz w:val="28"/>
          <w:szCs w:val="28"/>
        </w:rPr>
        <w:t>погане виховання – це наше</w:t>
      </w:r>
    </w:p>
    <w:p w:rsidR="00AB2326" w:rsidRDefault="00AB2326" w:rsidP="00AB2326">
      <w:pPr>
        <w:spacing w:after="0" w:line="240" w:lineRule="auto"/>
        <w:ind w:firstLine="5387"/>
        <w:rPr>
          <w:rFonts w:ascii="Times New Roman" w:hAnsi="Times New Roman" w:cs="Times New Roman"/>
          <w:sz w:val="28"/>
          <w:szCs w:val="28"/>
        </w:rPr>
      </w:pPr>
      <w:r>
        <w:rPr>
          <w:rFonts w:ascii="Times New Roman" w:hAnsi="Times New Roman" w:cs="Times New Roman"/>
          <w:sz w:val="28"/>
          <w:szCs w:val="28"/>
        </w:rPr>
        <w:t>майбутнє горе, це наші сльози,</w:t>
      </w:r>
    </w:p>
    <w:p w:rsidR="00AB2326" w:rsidRDefault="00AB2326" w:rsidP="00AB2326">
      <w:pPr>
        <w:spacing w:after="0" w:line="240" w:lineRule="auto"/>
        <w:ind w:firstLine="5387"/>
        <w:rPr>
          <w:rFonts w:ascii="Times New Roman" w:hAnsi="Times New Roman" w:cs="Times New Roman"/>
          <w:sz w:val="28"/>
          <w:szCs w:val="28"/>
        </w:rPr>
      </w:pPr>
      <w:r>
        <w:rPr>
          <w:rFonts w:ascii="Times New Roman" w:hAnsi="Times New Roman" w:cs="Times New Roman"/>
          <w:sz w:val="28"/>
          <w:szCs w:val="28"/>
        </w:rPr>
        <w:t>це наша провина перед іншими</w:t>
      </w:r>
    </w:p>
    <w:p w:rsidR="00AB2326" w:rsidRDefault="00AB2326" w:rsidP="00AB2326">
      <w:pPr>
        <w:spacing w:after="0" w:line="240" w:lineRule="auto"/>
        <w:ind w:firstLine="5387"/>
        <w:rPr>
          <w:rFonts w:ascii="Times New Roman" w:hAnsi="Times New Roman" w:cs="Times New Roman"/>
          <w:sz w:val="28"/>
          <w:szCs w:val="28"/>
        </w:rPr>
      </w:pPr>
      <w:r>
        <w:rPr>
          <w:rFonts w:ascii="Times New Roman" w:hAnsi="Times New Roman" w:cs="Times New Roman"/>
          <w:sz w:val="28"/>
          <w:szCs w:val="28"/>
        </w:rPr>
        <w:t>людьми, перед усією країною.</w:t>
      </w:r>
    </w:p>
    <w:p w:rsidR="00AB2326" w:rsidRDefault="00AB2326" w:rsidP="00AB2326">
      <w:pPr>
        <w:spacing w:after="0" w:line="240" w:lineRule="auto"/>
        <w:ind w:firstLine="567"/>
        <w:jc w:val="right"/>
        <w:rPr>
          <w:rFonts w:ascii="Times New Roman" w:hAnsi="Times New Roman" w:cs="Times New Roman"/>
          <w:sz w:val="28"/>
          <w:szCs w:val="28"/>
        </w:rPr>
      </w:pPr>
      <w:r>
        <w:rPr>
          <w:rFonts w:ascii="Times New Roman" w:hAnsi="Times New Roman" w:cs="Times New Roman"/>
          <w:sz w:val="28"/>
          <w:szCs w:val="28"/>
        </w:rPr>
        <w:t>А.С.Макаренко</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Родина є основою держави. Родина, рід, народ – поняття, що розкривають моральну й духовну сутність, природну послідовність основних етапів формування людини.</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Народ здавна сповідує істину: батьки – головні природні вихователі й особистим  прикладом роблять найбільший виховний вплив на дітей.</w:t>
      </w:r>
    </w:p>
    <w:p w:rsidR="00AB2326" w:rsidRPr="00AB2326" w:rsidRDefault="00AB2326" w:rsidP="00AB2326">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У сучасному світі зростає розуміння ролі родинного виховання, як такого, що визначає не тільки долю самої дитини, а розвиток усього суспільства.</w:t>
      </w:r>
      <w:r w:rsidRPr="00AB2326">
        <w:rPr>
          <w:rFonts w:ascii="Times New Roman" w:hAnsi="Times New Roman" w:cs="Times New Roman"/>
          <w:sz w:val="28"/>
          <w:szCs w:val="28"/>
          <w:lang w:val="ru-RU"/>
        </w:rPr>
        <w:t xml:space="preserve"> [</w:t>
      </w:r>
      <w:r>
        <w:rPr>
          <w:rFonts w:ascii="Times New Roman" w:hAnsi="Times New Roman" w:cs="Times New Roman"/>
          <w:sz w:val="28"/>
          <w:szCs w:val="28"/>
          <w:lang w:val="en-US"/>
        </w:rPr>
        <w:t>4, 25]</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комплексній освітній програмі для дошкільних навчальних закладів «Світ дитинства», комплексній програмі розвитку, навчання і виховання дітей раннього віку «Соняшник», Базовому компоненті дошкільної освіти, Декларації прав дитини, Конвенції ООН про права дитини, Сімейному кодексі України, Законах про охорону дитинства, здоров’я дітей, дошкільну освіту визначається велика роль родинному вихованню.</w:t>
      </w:r>
    </w:p>
    <w:p w:rsidR="00AB2326" w:rsidRPr="00AB2326" w:rsidRDefault="00AB2326" w:rsidP="00AB2326">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Отже, основна мета педагогічного колективу</w:t>
      </w: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дошкільного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навчального</w:t>
      </w:r>
      <w:proofErr w:type="spellEnd"/>
      <w:r>
        <w:rPr>
          <w:rFonts w:ascii="Times New Roman" w:hAnsi="Times New Roman" w:cs="Times New Roman"/>
          <w:sz w:val="28"/>
          <w:szCs w:val="28"/>
          <w:lang w:val="ru-RU"/>
        </w:rPr>
        <w:t xml:space="preserve"> закладу</w:t>
      </w:r>
      <w:r>
        <w:rPr>
          <w:rFonts w:ascii="Times New Roman" w:hAnsi="Times New Roman" w:cs="Times New Roman"/>
          <w:sz w:val="28"/>
          <w:szCs w:val="28"/>
        </w:rPr>
        <w:t xml:space="preserve"> </w:t>
      </w:r>
      <w:proofErr w:type="spellStart"/>
      <w:r>
        <w:rPr>
          <w:rFonts w:ascii="Times New Roman" w:hAnsi="Times New Roman" w:cs="Times New Roman"/>
          <w:sz w:val="28"/>
          <w:szCs w:val="28"/>
        </w:rPr>
        <w:t>Москаленківського</w:t>
      </w:r>
      <w:proofErr w:type="spellEnd"/>
      <w:r>
        <w:rPr>
          <w:rFonts w:ascii="Times New Roman" w:hAnsi="Times New Roman" w:cs="Times New Roman"/>
          <w:sz w:val="28"/>
          <w:szCs w:val="28"/>
        </w:rPr>
        <w:t xml:space="preserve"> НВК  допомогти батькам у формуванні єдиного і повноцінного соціального середовища для щасливого життя і правильного виховання кожної дитини. При цьому під повноцінним соціальним середовищем слід розуміти не тільки зовнішні, організаційні умови (єдиний режим життя, харчування, єдині правила поведінки вдома і в закладі), а й єдині норми та стиль спілкування дорослих з дитиною, гуманне ставлення до вихованця, повага до його потреб у спілкуванні з дорослими і товаришами, бережне ставлення батьків до її інтересів, здібностей і нахилів, й водночас підвищення їхньої відповідальності за виконання своїх батьківських обов’язків.</w:t>
      </w:r>
      <w:r w:rsidRPr="00AB2326">
        <w:rPr>
          <w:rFonts w:ascii="Times New Roman" w:hAnsi="Times New Roman" w:cs="Times New Roman"/>
          <w:sz w:val="28"/>
          <w:szCs w:val="28"/>
        </w:rPr>
        <w:t xml:space="preserve"> [</w:t>
      </w:r>
      <w:r w:rsidR="009E73D8">
        <w:rPr>
          <w:rFonts w:ascii="Times New Roman" w:hAnsi="Times New Roman" w:cs="Times New Roman"/>
          <w:sz w:val="28"/>
          <w:szCs w:val="28"/>
          <w:lang w:val="en-US"/>
        </w:rPr>
        <w:t>9, 76</w:t>
      </w:r>
      <w:r>
        <w:rPr>
          <w:rFonts w:ascii="Times New Roman" w:hAnsi="Times New Roman" w:cs="Times New Roman"/>
          <w:sz w:val="28"/>
          <w:szCs w:val="28"/>
          <w:lang w:val="en-US"/>
        </w:rPr>
        <w:t>]</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Родинне виховання - перша природна і постійно діюча ланка виховання. Без докорінного поліпшення родинного виховання не можна домогтися значних змін у подальшому громадянському вихованні підростаючих поколінь. У сім'ї закладається духовна основа особистості, її мораль, самобутність національного світовідчуття і світорозуміння.</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Соціальне, сімейне і дошкільне виховання повинно здійснюватися у нерозривній єдності.</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"Сімейне виховання (те ж саме - виховання дітей у сім'ї) - спільна назва для процесів впливу на дітей з боку батьків та інших членів сім'ї з метою досягнення бажаних результатів."</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Сім'я - найкраща вихователька підростаючих поколінь за всіх часів і народів. Справжня сім'я є совістю, честю та доблестю, національною гордістю кожного народу, нації, надбанням педагогічної культури людства.</w:t>
      </w:r>
    </w:p>
    <w:p w:rsidR="00AB2326" w:rsidRPr="009E73D8" w:rsidRDefault="00AB2326" w:rsidP="00AB2326">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Родовід вихователів йде від матері, від батька, від сім'ї. Спільними зусиллями кожного народу протягом своєї багатовікової історії створена власна, національна виховна система, наділена як загальнолюдськими здобутками, так і самобутніми творчими знахідками. Лише в сім'ї, під керівництвом та з допомогою батьків дитина пізнає навколишній світ у всіх його складностях і багатогранних виявленнях, тут проходить її громадське становлення, формується світогляд та естетичні смаки.</w:t>
      </w:r>
      <w:r w:rsidR="009E73D8" w:rsidRPr="009E73D8">
        <w:rPr>
          <w:rFonts w:ascii="Times New Roman" w:hAnsi="Times New Roman" w:cs="Times New Roman"/>
          <w:sz w:val="28"/>
          <w:szCs w:val="28"/>
        </w:rPr>
        <w:t xml:space="preserve"> [</w:t>
      </w:r>
      <w:r w:rsidR="009E73D8">
        <w:rPr>
          <w:rFonts w:ascii="Times New Roman" w:hAnsi="Times New Roman" w:cs="Times New Roman"/>
          <w:sz w:val="28"/>
          <w:szCs w:val="28"/>
          <w:lang w:val="en-US"/>
        </w:rPr>
        <w:t>10, 118]</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Здійснюючи раннє родинне виховання, батьки створюють умови для повноцінного фізичного та психічного становлення особистості, забезпечення дитині почуття захищеності, рівноваги, довіри, формують активне, зацікавлене ставлення до оточуючого середовища. З сім'ї починається дорога і до соціуму. І вже тоді - життєву дорогу ведуть два розуми, два досвіди: сім'я і заклад.</w:t>
      </w:r>
    </w:p>
    <w:p w:rsidR="00AB2326" w:rsidRPr="009E73D8" w:rsidRDefault="00AB2326" w:rsidP="00AB2326">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 xml:space="preserve">   З перших днів появи дитини на світ сім'я покликана готувати її до життя та практичної діяльності, в домашніх умовах забезпечити розумну організацію її життя, допомогти засвоїти позитивний досвід старших поколінь, набути власного досвіду поведінки й діяльності. Сім'я є природним середовищем первинної соціалізації дитини, джерелом її матеріальної та емоційної підтримки, засобом збереження і передання культурних цінностей від покоління до покоління.</w:t>
      </w:r>
      <w:r w:rsidR="009E73D8" w:rsidRPr="009E73D8">
        <w:rPr>
          <w:rFonts w:ascii="Times New Roman" w:hAnsi="Times New Roman" w:cs="Times New Roman"/>
          <w:sz w:val="28"/>
          <w:szCs w:val="28"/>
        </w:rPr>
        <w:t xml:space="preserve"> [</w:t>
      </w:r>
      <w:r w:rsidR="009E73D8">
        <w:rPr>
          <w:rFonts w:ascii="Times New Roman" w:hAnsi="Times New Roman" w:cs="Times New Roman"/>
          <w:sz w:val="28"/>
          <w:szCs w:val="28"/>
          <w:lang w:val="en-US"/>
        </w:rPr>
        <w:t>6,150]</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Родина дає дошкільникам уявлення про зовнішню і внутрішню культуру людини, виконує шанобливе ставлення до матері і батька, до старших, милосердя у ставленні до немічних, калік, сиріт, вдів та інших, формує уявлення про загальнолюдські моральні вартості, привчає до добросовісної праці, поваги до людей праці. </w:t>
      </w:r>
    </w:p>
    <w:p w:rsidR="00AB2326" w:rsidRPr="009E73D8" w:rsidRDefault="00AB2326" w:rsidP="00AB2326">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 xml:space="preserve">   Родинне виховання повинно здійснюватися в тісній взаємодії зі дитячим садочком, зокрема, вихователями, і мати на меті забезпечення фізичного і психічного здоров'я дітей, повноцінного розвитку готовності до школи, набуття життєвого досвіду.</w:t>
      </w:r>
      <w:r w:rsidR="009E73D8" w:rsidRPr="009E73D8">
        <w:rPr>
          <w:rFonts w:ascii="Times New Roman" w:hAnsi="Times New Roman" w:cs="Times New Roman"/>
          <w:sz w:val="28"/>
          <w:szCs w:val="28"/>
        </w:rPr>
        <w:t xml:space="preserve"> [</w:t>
      </w:r>
      <w:r w:rsidR="009E73D8">
        <w:rPr>
          <w:rFonts w:ascii="Times New Roman" w:hAnsi="Times New Roman" w:cs="Times New Roman"/>
          <w:sz w:val="28"/>
          <w:szCs w:val="28"/>
          <w:lang w:val="en-US"/>
        </w:rPr>
        <w:t>8, 17]</w:t>
      </w:r>
    </w:p>
    <w:p w:rsidR="00AB2326" w:rsidRDefault="00AB2326" w:rsidP="00AB2326">
      <w:pPr>
        <w:spacing w:after="0" w:line="240" w:lineRule="auto"/>
        <w:ind w:left="-284" w:firstLine="567"/>
        <w:jc w:val="both"/>
        <w:rPr>
          <w:rFonts w:ascii="Times New Roman" w:hAnsi="Times New Roman" w:cs="Times New Roman"/>
          <w:sz w:val="28"/>
          <w:szCs w:val="28"/>
        </w:rPr>
      </w:pPr>
      <w:r>
        <w:rPr>
          <w:rFonts w:ascii="Times New Roman" w:hAnsi="Times New Roman" w:cs="Times New Roman"/>
          <w:sz w:val="28"/>
          <w:szCs w:val="28"/>
        </w:rPr>
        <w:t xml:space="preserve">   Родинне виховання - це перевірений віками досвід національного виховання дітей у сім'ї. Воно є могутнім джерелом формування світогляду, національного духу, високої моральності, трудової підготовки, громадянського змужніння, глибоких людських почуттів, любові до матері і батька, бабусі і дідуся, роду і народу, пошани рідної мови, історії, культури.</w:t>
      </w:r>
    </w:p>
    <w:p w:rsidR="00AB2326" w:rsidRPr="009E73D8" w:rsidRDefault="00AB2326" w:rsidP="00AB2326">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Наше суспільство здавна визначає очевидну істину: батьки – головні природні вихователі дитини. Але сьогодні лише незначна частина батьків може спрямувати у правильне русло виховання своєї дитини.</w:t>
      </w:r>
      <w:r w:rsidR="009E73D8" w:rsidRPr="009E73D8">
        <w:rPr>
          <w:rFonts w:ascii="Times New Roman" w:hAnsi="Times New Roman" w:cs="Times New Roman"/>
          <w:sz w:val="28"/>
          <w:szCs w:val="28"/>
          <w:lang w:val="ru-RU"/>
        </w:rPr>
        <w:t xml:space="preserve"> [</w:t>
      </w:r>
      <w:r w:rsidR="009E73D8">
        <w:rPr>
          <w:rFonts w:ascii="Times New Roman" w:hAnsi="Times New Roman" w:cs="Times New Roman"/>
          <w:sz w:val="28"/>
          <w:szCs w:val="28"/>
          <w:lang w:val="en-US"/>
        </w:rPr>
        <w:t>5, 15]</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Отже, батьки потребують допомоги з боку вихователів щодо виховання їхніх дітей. Саме з цією метою у дошкільній установі </w:t>
      </w:r>
      <w:proofErr w:type="spellStart"/>
      <w:r>
        <w:rPr>
          <w:rFonts w:ascii="Times New Roman" w:hAnsi="Times New Roman" w:cs="Times New Roman"/>
          <w:sz w:val="28"/>
          <w:szCs w:val="28"/>
        </w:rPr>
        <w:t>Москаленківського</w:t>
      </w:r>
      <w:proofErr w:type="spellEnd"/>
      <w:r>
        <w:rPr>
          <w:rFonts w:ascii="Times New Roman" w:hAnsi="Times New Roman" w:cs="Times New Roman"/>
          <w:sz w:val="28"/>
          <w:szCs w:val="28"/>
        </w:rPr>
        <w:t xml:space="preserve"> НВК працює консультативний центр, який надає допомогу батькам (це і бесіди, і консультації, тренінги, засідання клубу «Батьківської любові», конференції, засідання круглого столу та інші).</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Співпраця з родиною у нашому закладі – одне з першочергових завдань виховання. Сучасні вимоги життя спонукають нас до урізноманітнення та оновлення форм і методів співпраці з батьками: </w:t>
      </w:r>
    </w:p>
    <w:p w:rsidR="00AB2326" w:rsidRDefault="00AB2326" w:rsidP="00AB2326">
      <w:pPr>
        <w:pStyle w:val="a4"/>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Індивідуальні: анкетування, співбесіди, консультації, відвідування вихованців вдома.</w:t>
      </w:r>
    </w:p>
    <w:p w:rsidR="00AB2326" w:rsidRDefault="00AB2326" w:rsidP="00AB2326">
      <w:pPr>
        <w:pStyle w:val="a4"/>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Наочно – письмові: батьківські куточки, стенди, буклети, </w:t>
      </w:r>
      <w:proofErr w:type="spellStart"/>
      <w:r>
        <w:rPr>
          <w:rFonts w:ascii="Times New Roman" w:hAnsi="Times New Roman" w:cs="Times New Roman"/>
          <w:sz w:val="28"/>
          <w:szCs w:val="28"/>
        </w:rPr>
        <w:t>пам</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ru-RU"/>
        </w:rPr>
        <w:t>ятки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скриньки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довіри</w:t>
      </w:r>
      <w:proofErr w:type="spellEnd"/>
      <w:r>
        <w:rPr>
          <w:rFonts w:ascii="Times New Roman" w:hAnsi="Times New Roman" w:cs="Times New Roman"/>
          <w:sz w:val="28"/>
          <w:szCs w:val="28"/>
          <w:lang w:val="ru-RU"/>
        </w:rPr>
        <w:t>.</w:t>
      </w:r>
    </w:p>
    <w:p w:rsidR="00AB2326" w:rsidRDefault="00AB2326" w:rsidP="00AB2326">
      <w:pPr>
        <w:pStyle w:val="a4"/>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Групові: батьківські збори, бесіди.</w:t>
      </w:r>
    </w:p>
    <w:p w:rsidR="00AB2326" w:rsidRDefault="00AB2326" w:rsidP="00AB2326">
      <w:pPr>
        <w:pStyle w:val="a4"/>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Колективні: засідання батьківських комітетів та піклувальної ради ДНЗ, зустрічі за круглим столом, конференції, семінари – практикуми, перегляди тематичних ранків, участь у родинних святах, виставках та розвагах.</w:t>
      </w:r>
    </w:p>
    <w:p w:rsidR="00AB2326" w:rsidRDefault="00AB2326" w:rsidP="00AB2326">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 xml:space="preserve">Завдання з родинного виховання поставлене за пріоритет у нашому навчальному закладі: </w:t>
      </w:r>
    </w:p>
    <w:p w:rsidR="00AB2326" w:rsidRDefault="00AB2326" w:rsidP="00AB2326">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пропаганда педагогічних знань з метою підвищення педагогічної культури батьків;</w:t>
      </w:r>
    </w:p>
    <w:p w:rsidR="00AB2326" w:rsidRDefault="00AB2326" w:rsidP="00AB2326">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організація заходів, спрямованих на оволодіння батьками системою знань та вмінь, необхідних для організації діяльності дітей вдома;</w:t>
      </w:r>
    </w:p>
    <w:p w:rsidR="00AB2326" w:rsidRDefault="00AB2326" w:rsidP="00AB2326">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гармонізація змісту і форми роботи із сім’єю;</w:t>
      </w:r>
    </w:p>
    <w:p w:rsidR="00AB2326" w:rsidRDefault="00AB2326" w:rsidP="00AB2326">
      <w:pPr>
        <w:pStyle w:val="a4"/>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гуманізація взаємин вихователів з батьками.</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Саме такий підхід до забезпечення єдності сім’ї та дошкільного навчального закладу у формуванні особистості вимагає продуманої, логічно – обумовленої системи роботи.</w:t>
      </w:r>
    </w:p>
    <w:p w:rsidR="00AB2326" w:rsidRDefault="00AB2326" w:rsidP="00AB2326">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Без глибокої, самовідданої, розумної любові до дітей не може бути повноцінного сімейного виховання. Але виховати дитину – велике мистецтво, так як і сам процес виховання, бо це безперервна робота серця, розуму, волі батьків. Розуміння батьками того, що саме в сім</w:t>
      </w:r>
      <w:r>
        <w:rPr>
          <w:rFonts w:ascii="Times New Roman" w:hAnsi="Times New Roman" w:cs="Times New Roman"/>
          <w:sz w:val="28"/>
          <w:szCs w:val="28"/>
          <w:lang w:val="ru-RU"/>
        </w:rPr>
        <w:t>’</w:t>
      </w:r>
      <w:r>
        <w:rPr>
          <w:rFonts w:ascii="Times New Roman" w:hAnsi="Times New Roman" w:cs="Times New Roman"/>
          <w:sz w:val="28"/>
          <w:szCs w:val="28"/>
        </w:rPr>
        <w:t>ї закладається фундамент повноцінного розвитку дитини, і є основним завданням педагогів ДНЗ.</w:t>
      </w:r>
    </w:p>
    <w:p w:rsidR="00AB2326" w:rsidRDefault="00AB2326" w:rsidP="00AB2326">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До кожної родини у нашому закладі намагаємося віднайти індивідуальний підхід, що і дає справжній успіх.</w:t>
      </w:r>
    </w:p>
    <w:p w:rsidR="00AB2326" w:rsidRDefault="00AB2326" w:rsidP="00AB2326">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Тільки тоді батьки і вихователі стають єдиним колективом, завжди розуміють і допомагають один одному.</w:t>
      </w:r>
    </w:p>
    <w:p w:rsidR="00AB2326" w:rsidRPr="009E73D8" w:rsidRDefault="00AB2326" w:rsidP="00AB2326">
      <w:pPr>
        <w:tabs>
          <w:tab w:val="left" w:pos="567"/>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 xml:space="preserve">Актуальними на сьогодні є слова В.О.Сухомлинського про те, що формування всебічно розвиненої особистості на різних вікових станах неможливе без постійного </w:t>
      </w:r>
      <w:proofErr w:type="spellStart"/>
      <w:r>
        <w:rPr>
          <w:rFonts w:ascii="Times New Roman" w:hAnsi="Times New Roman" w:cs="Times New Roman"/>
          <w:sz w:val="28"/>
          <w:szCs w:val="28"/>
        </w:rPr>
        <w:t>взаємозв</w:t>
      </w:r>
      <w:proofErr w:type="spellEnd"/>
      <w:r>
        <w:rPr>
          <w:rFonts w:ascii="Times New Roman" w:hAnsi="Times New Roman" w:cs="Times New Roman"/>
          <w:sz w:val="28"/>
          <w:szCs w:val="28"/>
          <w:lang w:val="ru-RU"/>
        </w:rPr>
        <w:t>’</w:t>
      </w:r>
      <w:proofErr w:type="spellStart"/>
      <w:r>
        <w:rPr>
          <w:rFonts w:ascii="Times New Roman" w:hAnsi="Times New Roman" w:cs="Times New Roman"/>
          <w:sz w:val="28"/>
          <w:szCs w:val="28"/>
        </w:rPr>
        <w:t>язку</w:t>
      </w:r>
      <w:proofErr w:type="spellEnd"/>
      <w:r>
        <w:rPr>
          <w:rFonts w:ascii="Times New Roman" w:hAnsi="Times New Roman" w:cs="Times New Roman"/>
          <w:sz w:val="28"/>
          <w:szCs w:val="28"/>
        </w:rPr>
        <w:t xml:space="preserve"> родинного та суспільного виховання.</w:t>
      </w:r>
      <w:r w:rsidR="009E73D8" w:rsidRPr="009E73D8">
        <w:rPr>
          <w:rFonts w:ascii="Times New Roman" w:hAnsi="Times New Roman" w:cs="Times New Roman"/>
          <w:sz w:val="28"/>
          <w:szCs w:val="28"/>
          <w:lang w:val="ru-RU"/>
        </w:rPr>
        <w:t xml:space="preserve"> [</w:t>
      </w:r>
      <w:r w:rsidR="009E73D8">
        <w:rPr>
          <w:rFonts w:ascii="Times New Roman" w:hAnsi="Times New Roman" w:cs="Times New Roman"/>
          <w:sz w:val="28"/>
          <w:szCs w:val="28"/>
          <w:lang w:val="en-US"/>
        </w:rPr>
        <w:t>10,148]</w:t>
      </w:r>
    </w:p>
    <w:p w:rsidR="00AB2326" w:rsidRDefault="00AB2326" w:rsidP="00AB2326">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Завданням нашого закладу є обов’язкове поширення педагогічних і психологічних знань серед батьків, збагачення їх досвіду новими освітніми та виховними технологіями.</w:t>
      </w:r>
    </w:p>
    <w:p w:rsidR="00AB2326" w:rsidRDefault="00AB2326" w:rsidP="00AB2326">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Родзиною родинного виховання у нашому закладі є заняття батьківського гуртка «Мамина школа» та засідання клубу «Школа батьківської любові».</w:t>
      </w:r>
    </w:p>
    <w:p w:rsidR="00AB2326" w:rsidRDefault="00AB2326" w:rsidP="00AB2326">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дошкільному навчальному закладі </w:t>
      </w:r>
      <w:proofErr w:type="spellStart"/>
      <w:r>
        <w:rPr>
          <w:rFonts w:ascii="Times New Roman" w:hAnsi="Times New Roman" w:cs="Times New Roman"/>
          <w:sz w:val="28"/>
          <w:szCs w:val="28"/>
        </w:rPr>
        <w:t>найдієвішою</w:t>
      </w:r>
      <w:proofErr w:type="spellEnd"/>
      <w:r>
        <w:rPr>
          <w:rFonts w:ascii="Times New Roman" w:hAnsi="Times New Roman" w:cs="Times New Roman"/>
          <w:sz w:val="28"/>
          <w:szCs w:val="28"/>
        </w:rPr>
        <w:t xml:space="preserve"> формою роботи з батьками є залучення їх до безпосередньої діяльності разом з дітьми. </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Це створення соціального проекту «Подвір’я НВК – острівець мого дитинства». Разом із батьками на території закладу створено масу проектів: «Водна галявина», «Цей швидкий мотоцикл», «Чарівна ваза квітів», «Пеньочок, що ожив», «Чудова сім’я мухоморів», «Дуже гарні пари лебедині, птахи ці такі у нас єдині», «Квіти чарівного замку», «Знає ліс і знають діти, яка білка працьовита», «Нам додасть здоров’я й сил – цей казковий крокодил», «В гостях у лісового лікаря», «Казковий будиночок», «Доріжка здоров’я», «Виховуємо казкою», «Дерево мого роду», «</w:t>
      </w:r>
      <w:proofErr w:type="spellStart"/>
      <w:r>
        <w:rPr>
          <w:rFonts w:ascii="Times New Roman" w:hAnsi="Times New Roman" w:cs="Times New Roman"/>
          <w:sz w:val="28"/>
          <w:szCs w:val="28"/>
        </w:rPr>
        <w:t>Екосвіт</w:t>
      </w:r>
      <w:proofErr w:type="spellEnd"/>
      <w:r>
        <w:rPr>
          <w:rFonts w:ascii="Times New Roman" w:hAnsi="Times New Roman" w:cs="Times New Roman"/>
          <w:sz w:val="28"/>
          <w:szCs w:val="28"/>
        </w:rPr>
        <w:t xml:space="preserve"> моєї сім’ї»;</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оформлення виставок: «Світ захоплень моєї родини», «Виховання творчістю», «Родинне фото», «Батьки і діти»</w:t>
      </w:r>
      <w:r>
        <w:rPr>
          <w:rFonts w:ascii="Times New Roman" w:hAnsi="Times New Roman" w:cs="Times New Roman"/>
          <w:sz w:val="28"/>
          <w:szCs w:val="28"/>
          <w:lang w:val="ru-RU"/>
        </w:rPr>
        <w:t>, «</w:t>
      </w:r>
      <w:r>
        <w:rPr>
          <w:rFonts w:ascii="Times New Roman" w:hAnsi="Times New Roman" w:cs="Times New Roman"/>
          <w:sz w:val="28"/>
          <w:szCs w:val="28"/>
        </w:rPr>
        <w:t>Садок і родина – криниця єдина</w:t>
      </w:r>
      <w:r>
        <w:rPr>
          <w:rFonts w:ascii="Times New Roman" w:hAnsi="Times New Roman" w:cs="Times New Roman"/>
          <w:sz w:val="28"/>
          <w:szCs w:val="28"/>
          <w:lang w:val="ru-RU"/>
        </w:rPr>
        <w:t>»</w:t>
      </w:r>
      <w:r>
        <w:rPr>
          <w:rFonts w:ascii="Times New Roman" w:hAnsi="Times New Roman" w:cs="Times New Roman"/>
          <w:sz w:val="28"/>
          <w:szCs w:val="28"/>
        </w:rPr>
        <w:t xml:space="preserve"> та інші; </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підготовка до родинних свят та конкурсів: «Традиції української родини», «Весняний дарунок», «Родинна веселка», «Тато, мама, я – спортивна сім’я», «Нашому роду нема переводу», участь у родинних святах.</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Такі форми роботи створюють найсприятливіші умови для бесід і консультацій педагогів з батьками і, таким чином, збагачують педагогічні знання батьків, збагачують практику сімейного виховання, роблять її більш керованою, педагогічно цілеспрямованою.</w:t>
      </w:r>
    </w:p>
    <w:p w:rsidR="00AB2326" w:rsidRPr="009E73D8" w:rsidRDefault="00AB2326" w:rsidP="00AB2326">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 xml:space="preserve">Як форму колективної роботи з батьками проводимо батьківські збори. Доводимо до батьків основні завдання, зміст і методи виховання дошкільнят, правила і вимоги щодо організації життя в закладі та сім’ї. Готуючись до зборів, враховуємо особливості контингенту батьків. Оскільки у вихованні дітей нині досить активно беруть участь дідусі і бабусі, уважно ставимося до їх пропозицій і запитань, до їхнього власного досвіду. </w:t>
      </w:r>
      <w:r w:rsidR="009E73D8">
        <w:rPr>
          <w:rFonts w:ascii="Times New Roman" w:hAnsi="Times New Roman" w:cs="Times New Roman"/>
          <w:sz w:val="28"/>
          <w:szCs w:val="28"/>
          <w:lang w:val="en-US"/>
        </w:rPr>
        <w:t>[9,157]</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Батьківські збори - одна з основних форм педагогічного всеобучу батьків. Загальні батьківські збори проводяться двічі на рік, батьків ознайомлюють з планом навчально-виховної роботи закладу  на наступний рік, заслуховують звіти про роботу ради голів батьківських комітетів, розробляють заходи щодо поліпшення діяльності дитячого навчального закладу і сім’ї, підводять підсумки роботи за минулий навчальний рік. Групові батьківські збори проводяться 3 рази на рік, аналізуються питання навчання і виховання дітей різних вікових груп, підбиваються підсумки навчально-виховної роботи, обговорюються шляхи виконання єдиних вимог вихователів і батьків до дітей. Для ефективної організації батьківських зборів педагоги проводять анкетування: «Як добре ви знаєте свою дитину», «Як ви ставитеся до своєї дитини», «Який ваш творчий потенціал», «Добра мати… Добрий батько…», «Ваше ставлення до загартування дітей».</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Тренінг – це досить ефективна та активна форма роботи з батьками, які усвідомлюють наявність проблеми родини, прагнуть змінити стиль взаємодії з власною дитиною, зробити його більш відкритим і довірливим і розуміють необхідність набуття нових знань і вмінь у вихованні. Цікаві і добре організовані тренінги часом можуть зробити неможливе там, де всі громадські інститути вже потерпіли поразку. Найбільш цікавими були тренінги: «Вихованість – духовне багатство», «Мистецтво бути батьком», «П’ять шляхів до серця дитини», «Храм на ім’я Дитинство», «Я і моя дитина – пошук взаєморозуміння», «Духовність – звільнення від внутрішніх та зовнішніх ворогів», «Духовний світ дитини у духовному просторі світу дорослих», «Духовна сфера особистості».</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Декілька разів на рік проводимо конференції, де відбувається обмін досвідом між вихователями та батьками, батьками різних типів сімей. Батьків запрошуємо підготувати виступи на теми, зручні для них або ж спонукаємо до обговорення якоїсь теми чи ситуації.</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конференції запрошуємо різних фахівців: психолога НВК, соціального педагога, медика та ін. Ці виступи спонукають розвитку дискусії або просто обговорень різних проблем. Фахівці допомагають в наданні компетентної інформації за їх спеціальністю.</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нашому дошкільному закладі конференції проводяться в музичній залі, а якщо виникають питання глобального масштабу, то засідання відбувається в школі для батьків дошкільнят та школярів.</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Відбулися конференції на тему: «Роль родини у вихованні дитини», «Здоровий спосіб життя малюка», «Не відбирайте у дітей дитинство», «Національно-патріотичне виховання вдома», «Виховуємо майбутніх мам і тат», «Шкільне завтра наших дітей», «Фізична та психологічна готовність до навчання дітей в школі».</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куточку музичної зали готуємо виставку дитячих робіт, батькам заздалегідь готуємо </w:t>
      </w:r>
      <w:proofErr w:type="spellStart"/>
      <w:r>
        <w:rPr>
          <w:rFonts w:ascii="Times New Roman" w:hAnsi="Times New Roman" w:cs="Times New Roman"/>
          <w:sz w:val="28"/>
          <w:szCs w:val="28"/>
        </w:rPr>
        <w:t>пам</w:t>
      </w:r>
      <w:proofErr w:type="spellEnd"/>
      <w:r>
        <w:rPr>
          <w:rFonts w:ascii="Times New Roman" w:hAnsi="Times New Roman" w:cs="Times New Roman"/>
          <w:sz w:val="28"/>
          <w:szCs w:val="28"/>
          <w:lang w:val="ru-RU"/>
        </w:rPr>
        <w:t>’</w:t>
      </w:r>
      <w:r>
        <w:rPr>
          <w:rFonts w:ascii="Times New Roman" w:hAnsi="Times New Roman" w:cs="Times New Roman"/>
          <w:sz w:val="28"/>
          <w:szCs w:val="28"/>
        </w:rPr>
        <w:t>ятки</w:t>
      </w:r>
      <w:r>
        <w:rPr>
          <w:rFonts w:ascii="Times New Roman" w:hAnsi="Times New Roman" w:cs="Times New Roman"/>
          <w:sz w:val="28"/>
          <w:szCs w:val="28"/>
          <w:lang w:val="ru-RU"/>
        </w:rPr>
        <w:t>,</w:t>
      </w:r>
      <w:r>
        <w:rPr>
          <w:rFonts w:ascii="Times New Roman" w:hAnsi="Times New Roman" w:cs="Times New Roman"/>
          <w:sz w:val="28"/>
          <w:szCs w:val="28"/>
        </w:rPr>
        <w:t xml:space="preserve"> актуальні до теми конференції. Також надаємо доступ до спеціальної методичної літератури, матеріалів щодо ефективного виховання дітей.</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Конференцію завершуємо презентацією роботи, проведеної попередньо згідно з будь-якої лінії розвитку дитини або декількома художніми номерами, відомими дітям з попередніх свят.</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конференції в цікавій формі вихователі, батьки та профільні фахівці продивляються актуальне відео або моделюють життєву ситуацію, програючи її. Це дає можливість батькам не тільки  накопичувати професійні знання в області виховання дітей, а й обмінюватися досвідом.</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Круглі столи організовуємо за проблемою інтелектуального розвитку дітей. Для цього запрошуємо вихователів груп, психолога, соціального педагога, батьків, де всі вільно спілкуються один з одним.</w:t>
      </w:r>
    </w:p>
    <w:p w:rsidR="00AB2326" w:rsidRDefault="00AB2326" w:rsidP="00AB23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Основними темами круглих столів є: «Розвиток мовлення», «Підготовка дитини до школи», «Пропаганда спільного виховання обома батьками дитини», «Здоровий малюк», «Дитина вже особистість» та ін.</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Батьки беруть активну участь в анкетуванні та обговоренні проблеми.  Практикуємо анонімні форми роботи, де батьки описують свою проблему, а дискусія ведеться від третьої особи.</w:t>
      </w:r>
    </w:p>
    <w:p w:rsidR="00AB2326" w:rsidRDefault="00AB2326" w:rsidP="00AB23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Для батьків створюємо брошури чи картки-нагадування, висновки яких обговорили чи створили вони самі.</w:t>
      </w:r>
    </w:p>
    <w:p w:rsidR="00AB2326" w:rsidRDefault="00AB2326" w:rsidP="00AB23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Батькам пропонуємо підготувати розповідь про свою дитину на різні теми, вони виконують аналіз різних ситуацій в письмовій формі та обговорюють висновки.</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Завершуємо круглі столи чаюванням та спільним переглядом альбомів з розвагами дітей, презентацій чи анкет.</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Для придбання практичних навичок у вихованні дітей, батькам пропонуємо відвідати семінари-практикуми та спробувати себе в ролі вихователя, казкового героя для сюрпризного моменту на занятті, а також фахівцем у певному виді діяльності, розповісти про себе, продемонструвати свої професійні вміння, інструменти, форму одягу.</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Семінари-практикуми – це форма роботи, де батьки, особливо молоді, мають змогу спробувати себе в деяких режимних моментах та вигаданих проблемних ситуаціях, задуматися над питаннями, що виникають у вихователя при контактуванні з окремими дітьми в колективі.</w:t>
      </w:r>
    </w:p>
    <w:p w:rsidR="00AB2326" w:rsidRPr="009E73D8" w:rsidRDefault="00AB2326" w:rsidP="00AB232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rPr>
        <w:t>Ця форма роботи надає змогу показати батькам способи та прийоми навчання і показати їх. Логопед розповість та допоможе спробувати подолати труднощі при вимові певних звуків, психолог підкаже, які фільми чи мультфільми підуть на користь малюкам, вихователі нададуть пораду про те, як працювати з казкою, про що спілкуватися з дитиною, як готувати руку дитини до письма.</w:t>
      </w:r>
      <w:r w:rsidR="009E73D8" w:rsidRPr="009E73D8">
        <w:rPr>
          <w:rFonts w:ascii="Times New Roman" w:hAnsi="Times New Roman" w:cs="Times New Roman"/>
          <w:sz w:val="28"/>
          <w:szCs w:val="28"/>
        </w:rPr>
        <w:t xml:space="preserve"> [</w:t>
      </w:r>
      <w:r w:rsidR="009E73D8">
        <w:rPr>
          <w:rFonts w:ascii="Times New Roman" w:hAnsi="Times New Roman" w:cs="Times New Roman"/>
          <w:sz w:val="28"/>
          <w:szCs w:val="28"/>
          <w:lang w:val="en-US"/>
        </w:rPr>
        <w:t>6,86]</w:t>
      </w:r>
    </w:p>
    <w:p w:rsidR="00AB2326" w:rsidRDefault="00AB2326" w:rsidP="00AB23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Прикладом плану семінару-практикуму може бути:</w:t>
      </w:r>
    </w:p>
    <w:p w:rsidR="00AB2326" w:rsidRDefault="00AB2326" w:rsidP="00AB2326">
      <w:pPr>
        <w:pStyle w:val="a4"/>
        <w:numPr>
          <w:ilvl w:val="0"/>
          <w:numId w:val="3"/>
        </w:numPr>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Щире привітання вихователя чи одного з батьків, які підготували зустріч.</w:t>
      </w:r>
    </w:p>
    <w:p w:rsidR="00AB2326" w:rsidRDefault="00AB2326" w:rsidP="00AB2326">
      <w:pPr>
        <w:pStyle w:val="a4"/>
        <w:numPr>
          <w:ilvl w:val="0"/>
          <w:numId w:val="3"/>
        </w:numPr>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Консультація фахівця за вибраною темою.</w:t>
      </w:r>
    </w:p>
    <w:p w:rsidR="00AB2326" w:rsidRDefault="00AB2326" w:rsidP="00AB2326">
      <w:pPr>
        <w:pStyle w:val="a4"/>
        <w:numPr>
          <w:ilvl w:val="0"/>
          <w:numId w:val="3"/>
        </w:numPr>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Декілька психологічних вправ.</w:t>
      </w:r>
    </w:p>
    <w:p w:rsidR="00AB2326" w:rsidRDefault="00AB2326" w:rsidP="00AB2326">
      <w:pPr>
        <w:pStyle w:val="a4"/>
        <w:numPr>
          <w:ilvl w:val="0"/>
          <w:numId w:val="3"/>
        </w:numPr>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Розмноження </w:t>
      </w:r>
      <w:proofErr w:type="spellStart"/>
      <w:r>
        <w:rPr>
          <w:rFonts w:ascii="Times New Roman" w:hAnsi="Times New Roman" w:cs="Times New Roman"/>
          <w:sz w:val="28"/>
          <w:szCs w:val="28"/>
        </w:rPr>
        <w:t>пам</w:t>
      </w:r>
      <w:proofErr w:type="spellEnd"/>
      <w:r>
        <w:rPr>
          <w:rFonts w:ascii="Times New Roman" w:hAnsi="Times New Roman" w:cs="Times New Roman"/>
          <w:sz w:val="28"/>
          <w:szCs w:val="28"/>
          <w:lang w:val="en-US"/>
        </w:rPr>
        <w:t>’</w:t>
      </w:r>
      <w:r>
        <w:rPr>
          <w:rFonts w:ascii="Times New Roman" w:hAnsi="Times New Roman" w:cs="Times New Roman"/>
          <w:sz w:val="28"/>
          <w:szCs w:val="28"/>
        </w:rPr>
        <w:t>яток для батьків.</w:t>
      </w:r>
    </w:p>
    <w:p w:rsidR="00AB2326" w:rsidRDefault="00AB2326" w:rsidP="00AB232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Семінари-практикуми покликані підвищити педагогічну грамотність батьків в розвитку дітей, зацікавити та залучити їх до співпраці, надати інформацію про різні методи та форми навчання дітей.</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Традиційними у нашому дошкільному навчальному закладі стали бесіди, які проводяться як індивідуально з членами сім’ї, так і в підгрупах. Під час бесід батьки охочіше, ніж на батьківських зборах вступають в спілкування та більш відверті в розповідях про свої проблеми з дітьми. Вихователю теж коректніше розповідати та надавати консультації віч-на-віч. Основною причиною бесід є поради щодо виховання малюка, поведінки дитини в дитсадку та її успіхи в навчанні.</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Бесіди проводимо не лише індивідуальні, а й групові. Метою бесід є питання допомоги батькам, а також вихователям при виникненні труднощів, які постають у роботі з дітьми. Зміст бесіди намагаємося будувати коректно, щоб спонукати батьків до висловлювання та почути їх думки з приводу </w:t>
      </w:r>
      <w:r>
        <w:rPr>
          <w:rFonts w:ascii="Times New Roman" w:hAnsi="Times New Roman" w:cs="Times New Roman"/>
          <w:sz w:val="28"/>
          <w:szCs w:val="28"/>
        </w:rPr>
        <w:lastRenderedPageBreak/>
        <w:t>поставлених цілей. Завжди намагаємося почути батьків, виражаючи свою зацікавленість та доброзичливість.</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Наші вихователі заздалегідь планують тематику та структуру бесід. Також вибираємо найбільш підходящі умови (настрій батьків,  їх вільний час, відсутність інших батьків в обговоренні ситуацій).</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Вести бесіди запрошуємо заздалегідь. Якщо дитина присутня – вигадуємо, чим її зайняти, намагаємося створити мікроклімат: дитина на очах, але й не чує, що її дії та вчинки обговорюють. Для цього використовуємо книги, олівці, розмальовки та настільно-друковані ігри, щоб можна було відволікти дитину. Добрий результат дають включення спокійної мелодії, ігри з піском та водою.</w:t>
      </w:r>
    </w:p>
    <w:p w:rsidR="00AB2326" w:rsidRDefault="00AB2326" w:rsidP="00AB23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Ні в якому разі не застосовуємо повчальний тон, а пояснюємо на прикладах різні ситуації, цитуючи правила закладу.</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Під час першої бесіди спонукаємо батьків більше говорити про родину, звички та вподобання дитини, щоб більше дізнатися, які форми роботи застосовувати саме до цієї сім’ї.</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Можна пройти разом з батьками до групи, показати улюблені речі дитини, групове приміщення, подумати разом, як зробити так, щоб дітям було зручно та цікаво.</w:t>
      </w:r>
    </w:p>
    <w:p w:rsidR="00AB2326" w:rsidRDefault="00AB2326" w:rsidP="00AB232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Увесь час нагадуємо батькам, що всі учасники </w:t>
      </w:r>
      <w:proofErr w:type="spellStart"/>
      <w:r>
        <w:rPr>
          <w:rFonts w:ascii="Times New Roman" w:hAnsi="Times New Roman" w:cs="Times New Roman"/>
          <w:sz w:val="28"/>
          <w:szCs w:val="28"/>
        </w:rPr>
        <w:t>начально</w:t>
      </w:r>
      <w:proofErr w:type="spellEnd"/>
      <w:r>
        <w:rPr>
          <w:rFonts w:ascii="Times New Roman" w:hAnsi="Times New Roman" w:cs="Times New Roman"/>
          <w:sz w:val="28"/>
          <w:szCs w:val="28"/>
        </w:rPr>
        <w:t xml:space="preserve"> - виховного будуть чекати його приходу до дошкільної установи.</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Цілеспрямовані бесіди проводимо за темами:</w:t>
      </w:r>
    </w:p>
    <w:p w:rsidR="00AB2326" w:rsidRDefault="00AB2326" w:rsidP="00AB23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«Як підготувати дитину до дитсадка», «Адаптаційний період  дитини»,</w:t>
      </w:r>
    </w:p>
    <w:p w:rsidR="00AB2326" w:rsidRDefault="00AB2326" w:rsidP="00AB23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«Документація при оформленні в дитсадок», «Правила дошкільного навчального закладу», «Бережіть дітей від травматизму», «Хвороби та загартування», «Іграшки наших малюків», «Дитяча конфліктність», «Гіперактивний малюк», «Готуємо дитину до школи» та ін.</w:t>
      </w:r>
    </w:p>
    <w:p w:rsidR="00AB2326" w:rsidRDefault="00AB2326" w:rsidP="00AB2326">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Залучаємо до індивідуальні бесіди логопеда, медсестру, старшого вихователя.</w:t>
      </w:r>
    </w:p>
    <w:p w:rsidR="00AB2326" w:rsidRDefault="00AB2326" w:rsidP="00AB2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Ми навчилися знаходити контакт з батьками згідно їхнього світобачення реагувати на проблему, що виникла, розвивати вміння знаходити відповідний тон розмови, вміємо давати конкретні відповіді та прогнозувати завдання, щодо подолання труднощів під час виховання дошкільнят.</w:t>
      </w:r>
    </w:p>
    <w:p w:rsidR="00AB2326" w:rsidRDefault="00AB2326" w:rsidP="00AB232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Консультації для батьків можуть бути плановими  і позаплановими. Теми і зміст як планових, так і позапланових консультацій обговорюємо із вихователями. Час і терміни проведення планових консультацій визначаємо заздалегідь. </w:t>
      </w:r>
    </w:p>
    <w:p w:rsidR="00AB2326" w:rsidRDefault="00AB2326" w:rsidP="00AB232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На деякі консультації запрошуємо батьків з усіх груп ( наприклад, якщо це бесіда лікаря з приводу дефектів зору і мови, порушення постави, алергії у дітей). Окремі консультації можуть бути проведені для молодих батьків, батьків, які мають одну дитину і т.д. Позапланові консультації призначаються як із ініціативи вихователя, так і на прохання самих батьків. Вибір теми для консультацій визначається спостереженням за дітьми або завданнями виховання («Про що читати і розповідати дітям?», «Як виявити і розвивати здібності?»).</w:t>
      </w:r>
    </w:p>
    <w:p w:rsidR="00AB2326" w:rsidRDefault="00AB2326" w:rsidP="00AB2326">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До консультації ми готуємося напередодні, підбираючи потрібну літературу, наочний матеріал, повідомляємо батьків про день і час проведення.</w:t>
      </w:r>
    </w:p>
    <w:p w:rsidR="00AB2326" w:rsidRDefault="00AB2326" w:rsidP="00AB2326">
      <w:pPr>
        <w:spacing w:after="0" w:line="240" w:lineRule="auto"/>
        <w:rPr>
          <w:rFonts w:ascii="Times New Roman" w:hAnsi="Times New Roman" w:cs="Times New Roman"/>
          <w:sz w:val="28"/>
          <w:szCs w:val="28"/>
        </w:rPr>
      </w:pPr>
      <w:r>
        <w:rPr>
          <w:rFonts w:ascii="Times New Roman" w:hAnsi="Times New Roman" w:cs="Times New Roman"/>
          <w:sz w:val="28"/>
          <w:szCs w:val="28"/>
        </w:rPr>
        <w:t>Були проведені такі консультації: «Вплив батьків на виховання дитини», «Про проблеми виховання однієї дитини в сім’ї», «Як вирішується доля дитини, коли сім’я розпадається?», «Виховання «складної» дитини», «Про проблеми взаємовідносин старшого покоління і молодої сім’ї», «Нервові збудження у дітей», «Причини дитячих страхів», «Причини заїкання у дітей», «Чи знаєте ви можливості своєї дитини?», «Про роль сімейних традицій», «Як займатися з дитиною вдома?», «Про трудові обов’язки дітей», «Виховання культурно – гігієнічних навичок і самостійності в дітей», «Про дітей з ослабленим здоров’ям», «Виховання у дітей уваги, посидючості».</w:t>
      </w:r>
    </w:p>
    <w:p w:rsidR="00AB2326" w:rsidRDefault="00AB2326" w:rsidP="00AB2326">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Однією з сучасних форм роботи з батьками є анкетування. Анкетування – це один з основних технічних засобів конкретного соціального дослідження. </w:t>
      </w:r>
    </w:p>
    <w:p w:rsidR="00AB2326" w:rsidRDefault="00AB2326" w:rsidP="00AB232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У початковій роботі з дітьми та їх батьками використовуємо анкетування, яке проводиться при вступі дитини до дошкільного навчального закладу. </w:t>
      </w:r>
    </w:p>
    <w:p w:rsidR="00AB2326" w:rsidRDefault="00AB2326" w:rsidP="00AB232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Вивчивши ретельно відповіді, вихователі визначають примірний план роботи та підбирають ті питання, які необхідно опрацювати з окремими батьками, а які з колективом батьків. Анкети свідчать про те, що всі батьки, діти яких відвідують дошкільний заклад, довіряють суспільному вихованню, покладають надію на систему подачі знань у підготовці до школи, але не всі приділяють належну увагу спілкуванню з дитиною вдома, організації дозвілля у вихідні дні, тим більше по закріпленню знань, які дитина одержує в дошкільному закладі. </w:t>
      </w:r>
    </w:p>
    <w:p w:rsidR="00AB2326" w:rsidRDefault="00AB2326" w:rsidP="00AB232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Крім того, анкети допомагають нам уточнити, розширити знання про дітей, їх нахили, бажання, а це допомагає педагогу в щоденній роботі організувати саме те відношення, та турботу, якої потребує кожна дитина. Періодично проводимо анкетування з тем: «Чи знаєте ви свою дитину?», «Які ви батьки?», «Навіщо бути чесним?», «На скільки близькі ви з малюком?», «Характер та темперамент дитини».</w:t>
      </w:r>
    </w:p>
    <w:p w:rsidR="00AB2326" w:rsidRDefault="00AB2326" w:rsidP="00AB2326">
      <w:pPr>
        <w:pStyle w:val="a3"/>
        <w:shd w:val="clear" w:color="auto" w:fill="FFFFFF" w:themeFill="background1"/>
        <w:spacing w:before="0" w:beforeAutospacing="0" w:after="0" w:afterAutospacing="0"/>
        <w:jc w:val="both"/>
        <w:rPr>
          <w:sz w:val="28"/>
          <w:szCs w:val="28"/>
          <w:shd w:val="clear" w:color="auto" w:fill="FFFFFF"/>
          <w:lang w:val="uk-UA"/>
        </w:rPr>
      </w:pPr>
      <w:r>
        <w:rPr>
          <w:sz w:val="28"/>
          <w:szCs w:val="28"/>
          <w:shd w:val="clear" w:color="auto" w:fill="FFFFFF"/>
          <w:lang w:val="uk-UA"/>
        </w:rPr>
        <w:t>Повернулося використання папок – пересувок, у яких багато ілюстрованого матеріалу, статей. Тематика різноманітна: «Безпека дітей», «Фізичне здоров’я», «Колаж про пори року», «Дітям про національні свята ».</w:t>
      </w:r>
    </w:p>
    <w:p w:rsidR="00AB2326" w:rsidRDefault="00AB2326" w:rsidP="00AB2326">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Класики педагогічної науки і педагоги-практики постійно наголошували і наголошують на вирішальному значенні родинного виховання для розвитку особистості дитини.</w:t>
      </w:r>
    </w:p>
    <w:p w:rsidR="00AB2326" w:rsidRPr="009E73D8" w:rsidRDefault="00AB2326" w:rsidP="00AB2326">
      <w:pPr>
        <w:spacing w:after="0" w:line="240" w:lineRule="auto"/>
        <w:ind w:firstLine="567"/>
        <w:rPr>
          <w:rFonts w:ascii="Times New Roman" w:hAnsi="Times New Roman" w:cs="Times New Roman"/>
          <w:sz w:val="28"/>
          <w:szCs w:val="28"/>
          <w:lang w:val="en-US"/>
        </w:rPr>
      </w:pPr>
      <w:r>
        <w:rPr>
          <w:rFonts w:ascii="Times New Roman" w:hAnsi="Times New Roman" w:cs="Times New Roman"/>
          <w:sz w:val="28"/>
          <w:szCs w:val="28"/>
        </w:rPr>
        <w:t>Згадаймо слова В.О.Сухомлинського: «У сім</w:t>
      </w:r>
      <w:r>
        <w:rPr>
          <w:rFonts w:ascii="Times New Roman" w:hAnsi="Times New Roman" w:cs="Times New Roman"/>
          <w:sz w:val="28"/>
          <w:szCs w:val="28"/>
          <w:lang w:val="ru-RU"/>
        </w:rPr>
        <w:t>’</w:t>
      </w:r>
      <w:r>
        <w:rPr>
          <w:rFonts w:ascii="Times New Roman" w:hAnsi="Times New Roman" w:cs="Times New Roman"/>
          <w:sz w:val="28"/>
          <w:szCs w:val="28"/>
        </w:rPr>
        <w:t>ї шліфують найтонші грані людини-громадянина, людини-трудівника, людини-культурної особистості. Із сім’ї починається суспільне виховання. У сім’ї, образно кажучи, закладається коріння, з якого виростають потім і гілки, і квіти, і плоди. Сім</w:t>
      </w:r>
      <w:r>
        <w:rPr>
          <w:rFonts w:ascii="Times New Roman" w:hAnsi="Times New Roman" w:cs="Times New Roman"/>
          <w:sz w:val="28"/>
          <w:szCs w:val="28"/>
          <w:lang w:val="ru-RU"/>
        </w:rPr>
        <w:t>’</w:t>
      </w:r>
      <w:r>
        <w:rPr>
          <w:rFonts w:ascii="Times New Roman" w:hAnsi="Times New Roman" w:cs="Times New Roman"/>
          <w:sz w:val="28"/>
          <w:szCs w:val="28"/>
        </w:rPr>
        <w:t>я – це джерело, водами якого живиться повноводна річка нашої держави. На моральному здоров’ї сім’ї будується педагогічна мудрість кожної особистості».</w:t>
      </w:r>
      <w:r w:rsidR="009E73D8">
        <w:rPr>
          <w:rFonts w:ascii="Times New Roman" w:hAnsi="Times New Roman" w:cs="Times New Roman"/>
          <w:sz w:val="28"/>
          <w:szCs w:val="28"/>
          <w:lang w:val="en-US"/>
        </w:rPr>
        <w:t xml:space="preserve"> [8</w:t>
      </w:r>
      <w:proofErr w:type="gramStart"/>
      <w:r w:rsidR="009E73D8">
        <w:rPr>
          <w:rFonts w:ascii="Times New Roman" w:hAnsi="Times New Roman" w:cs="Times New Roman"/>
          <w:sz w:val="28"/>
          <w:szCs w:val="28"/>
          <w:lang w:val="en-US"/>
        </w:rPr>
        <w:t>,97</w:t>
      </w:r>
      <w:proofErr w:type="gramEnd"/>
      <w:r w:rsidR="009E73D8">
        <w:rPr>
          <w:rFonts w:ascii="Times New Roman" w:hAnsi="Times New Roman" w:cs="Times New Roman"/>
          <w:sz w:val="28"/>
          <w:szCs w:val="28"/>
          <w:lang w:val="en-US"/>
        </w:rPr>
        <w:t>]</w:t>
      </w:r>
    </w:p>
    <w:p w:rsidR="00AB2326" w:rsidRDefault="00AB2326" w:rsidP="00AB2326">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lastRenderedPageBreak/>
        <w:t>Колектив закладу переконаний, що лише в тісній співпраці з батьками, можна виховати дитину з ґречними помислами і вчинками, справжнього патріота, громадянина України, всебічно розвинену, здорову особистість.</w:t>
      </w:r>
    </w:p>
    <w:p w:rsidR="00C8082E" w:rsidRDefault="00D61A39">
      <w:pPr>
        <w:rPr>
          <w:lang w:val="en-US"/>
        </w:rPr>
      </w:pPr>
    </w:p>
    <w:p w:rsidR="00AB2326" w:rsidRDefault="00AB2326">
      <w:pPr>
        <w:rPr>
          <w:lang w:val="en-US"/>
        </w:rPr>
      </w:pPr>
    </w:p>
    <w:p w:rsidR="00AB2326" w:rsidRDefault="00AB2326">
      <w:pPr>
        <w:rPr>
          <w:lang w:val="en-US"/>
        </w:rPr>
      </w:pPr>
    </w:p>
    <w:p w:rsidR="00AB2326" w:rsidRDefault="00AB2326">
      <w:pPr>
        <w:rPr>
          <w:lang w:val="en-US"/>
        </w:rPr>
      </w:pPr>
    </w:p>
    <w:p w:rsidR="00AB2326" w:rsidRDefault="00AB2326">
      <w:pPr>
        <w:rPr>
          <w:lang w:val="en-US"/>
        </w:rPr>
      </w:pPr>
    </w:p>
    <w:p w:rsidR="00AB2326" w:rsidRPr="008D488D" w:rsidRDefault="00AB2326" w:rsidP="00AB2326">
      <w:pPr>
        <w:spacing w:after="0" w:line="360" w:lineRule="auto"/>
        <w:ind w:firstLine="709"/>
        <w:jc w:val="center"/>
        <w:rPr>
          <w:rFonts w:ascii="Times New Roman" w:hAnsi="Times New Roman" w:cs="Times New Roman"/>
          <w:b/>
          <w:sz w:val="40"/>
          <w:szCs w:val="40"/>
        </w:rPr>
      </w:pPr>
      <w:r>
        <w:rPr>
          <w:rFonts w:ascii="Times New Roman" w:hAnsi="Times New Roman" w:cs="Times New Roman"/>
          <w:b/>
          <w:sz w:val="40"/>
          <w:szCs w:val="40"/>
        </w:rPr>
        <w:t>Список</w:t>
      </w:r>
      <w:r w:rsidRPr="008D488D">
        <w:rPr>
          <w:rFonts w:ascii="Times New Roman" w:hAnsi="Times New Roman" w:cs="Times New Roman"/>
          <w:b/>
          <w:sz w:val="40"/>
          <w:szCs w:val="40"/>
        </w:rPr>
        <w:t xml:space="preserve"> літератури </w:t>
      </w:r>
    </w:p>
    <w:p w:rsidR="00AB2326" w:rsidRDefault="00AB2326" w:rsidP="00AB2326">
      <w:pPr>
        <w:pStyle w:val="a4"/>
        <w:numPr>
          <w:ilvl w:val="0"/>
          <w:numId w:val="4"/>
        </w:num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Рибальченко</w:t>
      </w:r>
      <w:proofErr w:type="spellEnd"/>
      <w:r>
        <w:rPr>
          <w:rFonts w:ascii="Times New Roman" w:hAnsi="Times New Roman" w:cs="Times New Roman"/>
          <w:sz w:val="28"/>
          <w:szCs w:val="28"/>
        </w:rPr>
        <w:t xml:space="preserve"> І.М.: Взаємодія з батьками. – Х.: Видавницька група «Основа», 2007.</w:t>
      </w:r>
    </w:p>
    <w:p w:rsidR="00AB2326" w:rsidRDefault="00AB2326" w:rsidP="00AB2326">
      <w:pPr>
        <w:pStyle w:val="a4"/>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Батьківські збори. – Х.: Видавнича група «Основа», 2006.</w:t>
      </w:r>
    </w:p>
    <w:p w:rsidR="00AB2326" w:rsidRDefault="00AB2326" w:rsidP="00AB2326">
      <w:pPr>
        <w:pStyle w:val="a4"/>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Трикутник партнерства: педагоги – батьки – діти. –Х.: Видавництво «Ранок», 2008.</w:t>
      </w:r>
    </w:p>
    <w:p w:rsidR="00AB2326" w:rsidRDefault="00AB2326" w:rsidP="00AB2326">
      <w:pPr>
        <w:pStyle w:val="a4"/>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Андрющенко Т.К. Сім</w:t>
      </w:r>
      <w:r w:rsidRPr="00BE4534">
        <w:rPr>
          <w:rFonts w:ascii="Times New Roman" w:hAnsi="Times New Roman" w:cs="Times New Roman"/>
          <w:sz w:val="28"/>
          <w:szCs w:val="28"/>
          <w:lang w:val="ru-RU"/>
        </w:rPr>
        <w:t>’</w:t>
      </w:r>
      <w:r>
        <w:rPr>
          <w:rFonts w:ascii="Times New Roman" w:hAnsi="Times New Roman" w:cs="Times New Roman"/>
          <w:sz w:val="28"/>
          <w:szCs w:val="28"/>
        </w:rPr>
        <w:t>я – колиска здоров</w:t>
      </w:r>
      <w:r w:rsidRPr="00BE4534">
        <w:rPr>
          <w:rFonts w:ascii="Times New Roman" w:hAnsi="Times New Roman" w:cs="Times New Roman"/>
          <w:sz w:val="28"/>
          <w:szCs w:val="28"/>
          <w:lang w:val="ru-RU"/>
        </w:rPr>
        <w:t>’</w:t>
      </w:r>
      <w:r>
        <w:rPr>
          <w:rFonts w:ascii="Times New Roman" w:hAnsi="Times New Roman" w:cs="Times New Roman"/>
          <w:sz w:val="28"/>
          <w:szCs w:val="28"/>
        </w:rPr>
        <w:t>я дошкільника. Методичні рекомендації для роботи з батьками дошкільників. Черкаси. – 2008. – 33 с.</w:t>
      </w:r>
    </w:p>
    <w:p w:rsidR="00AB2326" w:rsidRDefault="00AB2326" w:rsidP="00AB2326">
      <w:pPr>
        <w:pStyle w:val="a4"/>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Сербин Є.Й. Посібник. Організація роботи з батьками в дошкільному навчальному закладі. – 2011. – 28 с.</w:t>
      </w:r>
    </w:p>
    <w:p w:rsidR="00AB2326" w:rsidRDefault="00AB2326" w:rsidP="00AB2326">
      <w:pPr>
        <w:pStyle w:val="a4"/>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Чуб Н.В. Довідник для батьків дошкільників. Психологія дитини від А до Я – Х.: </w:t>
      </w:r>
      <w:proofErr w:type="spellStart"/>
      <w:r>
        <w:rPr>
          <w:rFonts w:ascii="Times New Roman" w:hAnsi="Times New Roman" w:cs="Times New Roman"/>
          <w:sz w:val="28"/>
          <w:szCs w:val="28"/>
        </w:rPr>
        <w:t>Веста</w:t>
      </w:r>
      <w:proofErr w:type="spellEnd"/>
      <w:r>
        <w:rPr>
          <w:rFonts w:ascii="Times New Roman" w:hAnsi="Times New Roman" w:cs="Times New Roman"/>
          <w:sz w:val="28"/>
          <w:szCs w:val="28"/>
        </w:rPr>
        <w:t>, 2007. – 160 с.</w:t>
      </w:r>
    </w:p>
    <w:p w:rsidR="00AB2326" w:rsidRDefault="00AB2326" w:rsidP="00AB2326">
      <w:pPr>
        <w:pStyle w:val="a4"/>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Андрющенко Т.К. Підготовка вихователів до взаємодії з батьками з проблем формування здоров</w:t>
      </w:r>
      <w:r w:rsidRPr="0068285B">
        <w:rPr>
          <w:rFonts w:ascii="Times New Roman" w:hAnsi="Times New Roman" w:cs="Times New Roman"/>
          <w:sz w:val="28"/>
          <w:szCs w:val="28"/>
          <w:lang w:val="ru-RU"/>
        </w:rPr>
        <w:t>’</w:t>
      </w:r>
      <w:r>
        <w:rPr>
          <w:rFonts w:ascii="Times New Roman" w:hAnsi="Times New Roman" w:cs="Times New Roman"/>
          <w:sz w:val="28"/>
          <w:szCs w:val="28"/>
          <w:lang w:val="ru-RU"/>
        </w:rPr>
        <w:t>я</w:t>
      </w:r>
      <w:r>
        <w:rPr>
          <w:rFonts w:ascii="Times New Roman" w:hAnsi="Times New Roman" w:cs="Times New Roman"/>
          <w:sz w:val="28"/>
          <w:szCs w:val="28"/>
        </w:rPr>
        <w:t xml:space="preserve"> дошкільників: навчально – методичний посібник. – Черкаси. 2011 р.</w:t>
      </w:r>
    </w:p>
    <w:p w:rsidR="00AB2326" w:rsidRDefault="00AB2326" w:rsidP="00AB2326">
      <w:pPr>
        <w:pStyle w:val="a4"/>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Родиннє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сонцеколо</w:t>
      </w:r>
      <w:proofErr w:type="spellEnd"/>
      <w:r>
        <w:rPr>
          <w:rFonts w:ascii="Times New Roman" w:hAnsi="Times New Roman" w:cs="Times New Roman"/>
          <w:sz w:val="28"/>
          <w:szCs w:val="28"/>
        </w:rPr>
        <w:t>. Методичний порадник для роботи з батьками / Автор – упорядник Л.В.Калуська. – Тернопіль: Мандрівець, 2010. – 140 с.</w:t>
      </w:r>
    </w:p>
    <w:p w:rsidR="00AB2326" w:rsidRDefault="00AB2326" w:rsidP="00AB2326">
      <w:pPr>
        <w:pStyle w:val="a4"/>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Робота з родинами вихованців дитячого садка. Програма розвитку. / Упорядник В.Л.Сухар. – Х.: Видавництво «Ранок», 2008. – 176 с.</w:t>
      </w:r>
    </w:p>
    <w:p w:rsidR="00AB2326" w:rsidRPr="00CB1A2C" w:rsidRDefault="00AB2326" w:rsidP="00AB2326">
      <w:pPr>
        <w:pStyle w:val="a4"/>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Сім</w:t>
      </w:r>
      <w:r w:rsidRPr="008D488D">
        <w:rPr>
          <w:rFonts w:ascii="Times New Roman" w:hAnsi="Times New Roman" w:cs="Times New Roman"/>
          <w:sz w:val="28"/>
          <w:szCs w:val="28"/>
        </w:rPr>
        <w:t>’</w:t>
      </w:r>
      <w:r>
        <w:rPr>
          <w:rFonts w:ascii="Times New Roman" w:hAnsi="Times New Roman" w:cs="Times New Roman"/>
          <w:sz w:val="28"/>
          <w:szCs w:val="28"/>
        </w:rPr>
        <w:t>я – берегиня здоров</w:t>
      </w:r>
      <w:r w:rsidRPr="008D488D">
        <w:rPr>
          <w:rFonts w:ascii="Times New Roman" w:hAnsi="Times New Roman" w:cs="Times New Roman"/>
          <w:sz w:val="28"/>
          <w:szCs w:val="28"/>
        </w:rPr>
        <w:t>’</w:t>
      </w:r>
      <w:r>
        <w:rPr>
          <w:rFonts w:ascii="Times New Roman" w:hAnsi="Times New Roman" w:cs="Times New Roman"/>
          <w:sz w:val="28"/>
          <w:szCs w:val="28"/>
        </w:rPr>
        <w:t>я дитини: навчально – методичний посібник/ Л.В. Лохвицька, Т.К. Андрющенко. – Видавництво 2 – ге, доопрацьоване і доповнене. – Тернопіль: Мандрівець, 2014. – 248 с.</w:t>
      </w:r>
    </w:p>
    <w:p w:rsidR="00AB2326" w:rsidRPr="00AB2326" w:rsidRDefault="00AB2326"/>
    <w:p w:rsidR="00AB2326" w:rsidRPr="00AB2326" w:rsidRDefault="00AB2326"/>
    <w:sectPr w:rsidR="00AB2326" w:rsidRPr="00AB2326" w:rsidSect="00E02B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73968"/>
    <w:multiLevelType w:val="hybridMultilevel"/>
    <w:tmpl w:val="844E4522"/>
    <w:lvl w:ilvl="0" w:tplc="2DEABD74">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56F7AE8"/>
    <w:multiLevelType w:val="hybridMultilevel"/>
    <w:tmpl w:val="93BE7548"/>
    <w:lvl w:ilvl="0" w:tplc="86D62A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83651B"/>
    <w:multiLevelType w:val="hybridMultilevel"/>
    <w:tmpl w:val="5D085F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EAC56CA"/>
    <w:multiLevelType w:val="hybridMultilevel"/>
    <w:tmpl w:val="91FAB0F8"/>
    <w:lvl w:ilvl="0" w:tplc="04190001">
      <w:start w:val="1"/>
      <w:numFmt w:val="bullet"/>
      <w:lvlText w:val=""/>
      <w:lvlJc w:val="left"/>
      <w:pPr>
        <w:ind w:left="135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326"/>
    <w:rsid w:val="009E73D8"/>
    <w:rsid w:val="00AB2326"/>
    <w:rsid w:val="00D61A39"/>
    <w:rsid w:val="00D829E7"/>
    <w:rsid w:val="00DA6575"/>
    <w:rsid w:val="00E02B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B232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List Paragraph"/>
    <w:basedOn w:val="a"/>
    <w:qFormat/>
    <w:rsid w:val="00AB2326"/>
    <w:pPr>
      <w:ind w:left="720"/>
      <w:contextualSpacing/>
    </w:pPr>
  </w:style>
  <w:style w:type="paragraph" w:styleId="a5">
    <w:name w:val="No Spacing"/>
    <w:uiPriority w:val="1"/>
    <w:qFormat/>
    <w:rsid w:val="009E73D8"/>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B232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List Paragraph"/>
    <w:basedOn w:val="a"/>
    <w:qFormat/>
    <w:rsid w:val="00AB2326"/>
    <w:pPr>
      <w:ind w:left="720"/>
      <w:contextualSpacing/>
    </w:pPr>
  </w:style>
  <w:style w:type="paragraph" w:styleId="a5">
    <w:name w:val="No Spacing"/>
    <w:uiPriority w:val="1"/>
    <w:qFormat/>
    <w:rsid w:val="009E73D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55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14540</Words>
  <Characters>8288</Characters>
  <Application>Microsoft Office Word</Application>
  <DocSecurity>0</DocSecurity>
  <Lines>69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Ольга</cp:lastModifiedBy>
  <cp:revision>2</cp:revision>
  <dcterms:created xsi:type="dcterms:W3CDTF">2017-12-05T13:12:00Z</dcterms:created>
  <dcterms:modified xsi:type="dcterms:W3CDTF">2017-12-05T13:12:00Z</dcterms:modified>
</cp:coreProperties>
</file>